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各部门、各单位明确专题选学项目对接人，统一进行报名。请于2024年1月31日前将预报名表（加盖单位/部门章）后发至邮箱：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instrText xml:space="preserve"> HYPERLINK "mailto:gbpxb2011@126.com" </w:instrTex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仿宋_GB2312" w:hAnsi="宋体" w:eastAsia="仿宋_GB2312"/>
          <w:sz w:val="32"/>
          <w:szCs w:val="32"/>
          <w:lang w:val="en-US" w:eastAsia="zh-CN"/>
        </w:rPr>
        <w:t>gbpxb2011@126.com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谢谢！</w:t>
      </w:r>
    </w:p>
    <w:p>
      <w:pPr>
        <w:widowControl/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附件2.核工业学院2024年专题选学项目预报名表</w:t>
      </w:r>
    </w:p>
    <w:tbl>
      <w:tblPr>
        <w:tblStyle w:val="6"/>
        <w:tblW w:w="48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835"/>
        <w:gridCol w:w="2554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单位名称（盖章）：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参加项目名称</w:t>
            </w: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计划参训人数</w:t>
            </w: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7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5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报名联系人：</w:t>
            </w:r>
          </w:p>
        </w:tc>
        <w:tc>
          <w:tcPr>
            <w:tcW w:w="2724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联系方式：</w:t>
            </w:r>
          </w:p>
        </w:tc>
      </w:tr>
    </w:tbl>
    <w:p>
      <w:pPr>
        <w:rPr>
          <w:rFonts w:hint="default" w:ascii="仿宋_GB2312" w:hAnsi="宋体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3D"/>
    <w:rsid w:val="000A345B"/>
    <w:rsid w:val="00133BD0"/>
    <w:rsid w:val="00243FF7"/>
    <w:rsid w:val="00292DDC"/>
    <w:rsid w:val="0034217E"/>
    <w:rsid w:val="003E5503"/>
    <w:rsid w:val="004B3887"/>
    <w:rsid w:val="005A51B9"/>
    <w:rsid w:val="005E2C24"/>
    <w:rsid w:val="00666C1E"/>
    <w:rsid w:val="00670527"/>
    <w:rsid w:val="006E23B9"/>
    <w:rsid w:val="0070148B"/>
    <w:rsid w:val="00710AAF"/>
    <w:rsid w:val="00740F13"/>
    <w:rsid w:val="007700F5"/>
    <w:rsid w:val="008B3EEE"/>
    <w:rsid w:val="00B301A1"/>
    <w:rsid w:val="00B30FED"/>
    <w:rsid w:val="00B34283"/>
    <w:rsid w:val="00BF2A27"/>
    <w:rsid w:val="00C57310"/>
    <w:rsid w:val="00C81B05"/>
    <w:rsid w:val="00CA2848"/>
    <w:rsid w:val="00CA584E"/>
    <w:rsid w:val="00D0483D"/>
    <w:rsid w:val="00D7193B"/>
    <w:rsid w:val="00DC7FD7"/>
    <w:rsid w:val="00DF669B"/>
    <w:rsid w:val="00E139EA"/>
    <w:rsid w:val="00E45DD3"/>
    <w:rsid w:val="00E50495"/>
    <w:rsid w:val="00E95B03"/>
    <w:rsid w:val="00EA586B"/>
    <w:rsid w:val="00EF46F5"/>
    <w:rsid w:val="00F5381D"/>
    <w:rsid w:val="024E2057"/>
    <w:rsid w:val="03A0451A"/>
    <w:rsid w:val="062070EF"/>
    <w:rsid w:val="065F00DE"/>
    <w:rsid w:val="124D7EEC"/>
    <w:rsid w:val="12BF5C38"/>
    <w:rsid w:val="16DC7D4B"/>
    <w:rsid w:val="2CD82C0F"/>
    <w:rsid w:val="3FEB51AC"/>
    <w:rsid w:val="50EC5412"/>
    <w:rsid w:val="550E0BE7"/>
    <w:rsid w:val="5DE10B47"/>
    <w:rsid w:val="5DE86515"/>
    <w:rsid w:val="5EC03975"/>
    <w:rsid w:val="732B3D6D"/>
    <w:rsid w:val="7E1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rPr>
      <w:rFonts w:ascii="Tahoma" w:hAnsi="Tahoma" w:eastAsiaTheme="minorEastAsia" w:cstheme="minorBidi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红头"/>
    <w:basedOn w:val="1"/>
    <w:qFormat/>
    <w:uiPriority w:val="0"/>
    <w:pPr>
      <w:autoSpaceDE w:val="0"/>
      <w:autoSpaceDN w:val="0"/>
      <w:adjustRightInd w:val="0"/>
      <w:jc w:val="center"/>
    </w:pPr>
    <w:rPr>
      <w:rFonts w:ascii="Times New Roman" w:hAnsi="Times New Roman" w:eastAsia="方正小标宋简体" w:cs="Times New Roman"/>
      <w:color w:val="FF0000"/>
      <w:spacing w:val="20"/>
      <w:w w:val="75"/>
      <w:kern w:val="0"/>
      <w:sz w:val="90"/>
      <w:szCs w:val="9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脚注文本 Char"/>
    <w:basedOn w:val="8"/>
    <w:link w:val="5"/>
    <w:qFormat/>
    <w:uiPriority w:val="0"/>
    <w:rPr>
      <w:rFonts w:ascii="Tahoma" w:hAnsi="Tahoma"/>
      <w:sz w:val="18"/>
      <w:szCs w:val="18"/>
    </w:rPr>
  </w:style>
  <w:style w:type="paragraph" w:customStyle="1" w:styleId="15">
    <w:name w:val="paragraph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  <w:szCs w:val="24"/>
    </w:rPr>
  </w:style>
  <w:style w:type="character" w:customStyle="1" w:styleId="16">
    <w:name w:val="批注框文本 Char"/>
    <w:basedOn w:val="8"/>
    <w:link w:val="2"/>
    <w:semiHidden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536</Words>
  <Characters>3056</Characters>
  <Lines>25</Lines>
  <Paragraphs>7</Paragraphs>
  <TotalTime>2</TotalTime>
  <ScaleCrop>false</ScaleCrop>
  <LinksUpToDate>false</LinksUpToDate>
  <CharactersWithSpaces>3585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2024-01-15T03:07:00Z</dcterms:created>
  <dc:creator>池晓霞</dc:creator>
  <cp:lastModifiedBy>池晓霞</cp:lastModifiedBy>
  <dcterms:modified xsi:type="dcterms:W3CDTF">2024-01-16T08:32:01Z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B219D6E6AA654E0E9B9A808750CA8A09</vt:lpwstr>
  </property>
</Properties>
</file>